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E8" w:rsidRPr="00A70615" w:rsidRDefault="00C332E8" w:rsidP="00C332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70615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</w:t>
      </w:r>
    </w:p>
    <w:bookmarkEnd w:id="0"/>
    <w:p w:rsidR="00C332E8" w:rsidRPr="00A70615" w:rsidRDefault="00C332E8" w:rsidP="00C332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обучающегося 8</w:t>
      </w:r>
      <w:r w:rsidRPr="00A70615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C332E8" w:rsidRPr="00A70615" w:rsidRDefault="00C332E8" w:rsidP="00C332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2 четверти по алгебр</w:t>
      </w:r>
      <w:r w:rsidRPr="00A70615">
        <w:rPr>
          <w:rFonts w:ascii="Times New Roman" w:hAnsi="Times New Roman" w:cs="Times New Roman"/>
          <w:sz w:val="28"/>
          <w:szCs w:val="28"/>
        </w:rPr>
        <w:t>е по устранению                                 учебных дефицитов.</w:t>
      </w:r>
    </w:p>
    <w:p w:rsidR="00C332E8" w:rsidRDefault="00C332E8" w:rsidP="00C332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332E8" w:rsidRPr="00A70615" w:rsidRDefault="00C332E8" w:rsidP="00C332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332E8" w:rsidRPr="00A70615" w:rsidRDefault="00C332E8" w:rsidP="00C332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>Индивидуальный образовате</w:t>
      </w:r>
      <w:r>
        <w:rPr>
          <w:rFonts w:ascii="Times New Roman" w:hAnsi="Times New Roman" w:cs="Times New Roman"/>
          <w:sz w:val="28"/>
          <w:szCs w:val="28"/>
        </w:rPr>
        <w:t>льный маршрут учеников</w:t>
      </w:r>
      <w:r w:rsidRPr="00A70615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</w:p>
    <w:p w:rsidR="00C332E8" w:rsidRPr="00A70615" w:rsidRDefault="00C332E8" w:rsidP="00C332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>работу с отдельным учеником для продуктивного освоения учебного</w:t>
      </w:r>
    </w:p>
    <w:p w:rsidR="00C332E8" w:rsidRPr="00A70615" w:rsidRDefault="00C332E8" w:rsidP="00C332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>материала в рамках школьной программы и за «пределами школьного учебника».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>Цель ИОМ: устранению учебных дефицитов по</w:t>
      </w:r>
      <w:r>
        <w:rPr>
          <w:rFonts w:ascii="Times New Roman" w:hAnsi="Times New Roman" w:cs="Times New Roman"/>
          <w:sz w:val="28"/>
          <w:szCs w:val="28"/>
        </w:rPr>
        <w:t xml:space="preserve"> алгебре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 xml:space="preserve"> по результатам 2 четверти.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>Задачи: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>создание условий для углубления предметных знаний по программе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 xml:space="preserve"> учебного предмета (математика) 6 класс;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 xml:space="preserve"> - развитие интеллектуальных и творческих способностей в процессе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>решения задач;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>вовлечение школьника в проектную и исследовательскую деятельность.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>Успешное освоение учебной дисциплины в объеме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A70615">
        <w:rPr>
          <w:rFonts w:ascii="Times New Roman" w:hAnsi="Times New Roman" w:cs="Times New Roman"/>
          <w:sz w:val="28"/>
          <w:szCs w:val="28"/>
        </w:rPr>
        <w:t xml:space="preserve"> ч.,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70615">
        <w:rPr>
          <w:rFonts w:ascii="Times New Roman" w:hAnsi="Times New Roman" w:cs="Times New Roman"/>
          <w:sz w:val="28"/>
          <w:szCs w:val="28"/>
        </w:rPr>
        <w:t>предусмотренном</w:t>
      </w:r>
      <w:proofErr w:type="gramEnd"/>
      <w:r w:rsidRPr="00A70615">
        <w:rPr>
          <w:rFonts w:ascii="Times New Roman" w:hAnsi="Times New Roman" w:cs="Times New Roman"/>
          <w:sz w:val="28"/>
          <w:szCs w:val="28"/>
        </w:rPr>
        <w:t xml:space="preserve"> выбранным общим учебным планом.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>Овладение навыками самостоятельной работы. Развитие умений самоконтроля и самооценки.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 xml:space="preserve">Структура проектирования индивидуального образовательного маршрута включает в себя следующие этапы: 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 xml:space="preserve">1. Целевой. Постановка образовательной целей получения образования, </w:t>
      </w:r>
      <w:proofErr w:type="spellStart"/>
      <w:r w:rsidRPr="00A70615">
        <w:rPr>
          <w:rFonts w:ascii="Times New Roman" w:hAnsi="Times New Roman" w:cs="Times New Roman"/>
          <w:sz w:val="28"/>
          <w:szCs w:val="28"/>
        </w:rPr>
        <w:t>формулирующихся</w:t>
      </w:r>
      <w:proofErr w:type="spellEnd"/>
      <w:r w:rsidRPr="00A70615">
        <w:rPr>
          <w:rFonts w:ascii="Times New Roman" w:hAnsi="Times New Roman" w:cs="Times New Roman"/>
          <w:sz w:val="28"/>
          <w:szCs w:val="28"/>
        </w:rPr>
        <w:t xml:space="preserve"> на основе государственного образовательного стандарта, мотивов и потребностей ученика при получении образования. 2.Содержательный</w:t>
      </w:r>
      <w:proofErr w:type="gramStart"/>
      <w:r w:rsidRPr="00A706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061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7061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0615">
        <w:rPr>
          <w:rFonts w:ascii="Times New Roman" w:hAnsi="Times New Roman" w:cs="Times New Roman"/>
          <w:sz w:val="28"/>
          <w:szCs w:val="28"/>
        </w:rPr>
        <w:t xml:space="preserve">боснование структуры и отбор содержания учебных предметов, их систематизация и группировка, установление </w:t>
      </w:r>
      <w:proofErr w:type="spellStart"/>
      <w:r w:rsidRPr="00A70615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A706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0615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A70615">
        <w:rPr>
          <w:rFonts w:ascii="Times New Roman" w:hAnsi="Times New Roman" w:cs="Times New Roman"/>
          <w:sz w:val="28"/>
          <w:szCs w:val="28"/>
        </w:rPr>
        <w:t xml:space="preserve"> связей. 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>3. Технологический. Определение используемых педагогических технологий, методов, методик, систем обучения и воспитания.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 xml:space="preserve"> 4.Диагностический. Определение системы диагностического сопровождения. </w:t>
      </w:r>
    </w:p>
    <w:p w:rsidR="00C332E8" w:rsidRPr="00A70615" w:rsidRDefault="00C332E8" w:rsidP="00C332E8">
      <w:pPr>
        <w:pStyle w:val="a5"/>
        <w:rPr>
          <w:rFonts w:ascii="Times New Roman" w:hAnsi="Times New Roman" w:cs="Times New Roman"/>
          <w:sz w:val="28"/>
          <w:szCs w:val="28"/>
        </w:rPr>
      </w:pPr>
      <w:r w:rsidRPr="00A70615">
        <w:rPr>
          <w:rFonts w:ascii="Times New Roman" w:hAnsi="Times New Roman" w:cs="Times New Roman"/>
          <w:sz w:val="28"/>
          <w:szCs w:val="28"/>
        </w:rPr>
        <w:t xml:space="preserve"> 5. Организационно-педагогический. Создание условий для достижения педагогических целей. 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84"/>
        <w:gridCol w:w="2636"/>
        <w:gridCol w:w="1134"/>
        <w:gridCol w:w="5337"/>
        <w:gridCol w:w="865"/>
      </w:tblGrid>
      <w:tr w:rsidR="00C332E8" w:rsidRPr="00A70615" w:rsidTr="00577774">
        <w:tc>
          <w:tcPr>
            <w:tcW w:w="484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6" w:type="dxa"/>
          </w:tcPr>
          <w:p w:rsidR="00C332E8" w:rsidRPr="00A70615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Тема затруднений</w:t>
            </w:r>
          </w:p>
        </w:tc>
        <w:tc>
          <w:tcPr>
            <w:tcW w:w="1134" w:type="dxa"/>
          </w:tcPr>
          <w:p w:rsidR="00C332E8" w:rsidRPr="00A70615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5337" w:type="dxa"/>
          </w:tcPr>
          <w:p w:rsidR="00C332E8" w:rsidRPr="00A70615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865" w:type="dxa"/>
          </w:tcPr>
          <w:p w:rsidR="00C332E8" w:rsidRPr="00A70615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332E8" w:rsidRPr="00A70615" w:rsidTr="00577774">
        <w:trPr>
          <w:trHeight w:val="968"/>
        </w:trPr>
        <w:tc>
          <w:tcPr>
            <w:tcW w:w="484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6" w:type="dxa"/>
          </w:tcPr>
          <w:p w:rsidR="00C332E8" w:rsidRPr="00A70615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Рациональные числа</w:t>
            </w:r>
          </w:p>
        </w:tc>
        <w:tc>
          <w:tcPr>
            <w:tcW w:w="1134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7" w:type="dxa"/>
          </w:tcPr>
          <w:p w:rsidR="00C332E8" w:rsidRPr="00A70615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 xml:space="preserve"> Занятие-консультация, практикум, индивидуальное домашнее задание. Просмотр </w:t>
            </w:r>
            <w:proofErr w:type="spellStart"/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видеоурока</w:t>
            </w:r>
            <w:proofErr w:type="spellEnd"/>
            <w:r w:rsidRPr="00A70615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РЭШ, </w:t>
            </w: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 xml:space="preserve">Решение тренировочных и контрольных заданий после урока на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FC2D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«Рациональные числа»                                     </w:t>
            </w:r>
            <w:hyperlink r:id="rId5" w:history="1">
              <w:r w:rsidRPr="00A0454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https://resh.edu.ru/subject/lesson/2907/start/</w:t>
              </w:r>
            </w:hyperlink>
            <w:r w:rsidRPr="00A706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65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C332E8" w:rsidRPr="00A70615" w:rsidTr="00577774">
        <w:trPr>
          <w:trHeight w:val="288"/>
        </w:trPr>
        <w:tc>
          <w:tcPr>
            <w:tcW w:w="484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36" w:type="dxa"/>
          </w:tcPr>
          <w:p w:rsidR="00C332E8" w:rsidRPr="00EE6C75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C75">
              <w:rPr>
                <w:rFonts w:ascii="Times New Roman" w:hAnsi="Times New Roman"/>
                <w:color w:val="000000"/>
                <w:sz w:val="28"/>
                <w:szCs w:val="28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34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7" w:type="dxa"/>
          </w:tcPr>
          <w:p w:rsidR="00C332E8" w:rsidRPr="00A70615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Занятие-консультация, практикум, индивидуальное домашнее задание,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 тестов.</w:t>
            </w:r>
          </w:p>
        </w:tc>
        <w:tc>
          <w:tcPr>
            <w:tcW w:w="865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32E8" w:rsidRPr="00A70615" w:rsidTr="00577774">
        <w:trPr>
          <w:trHeight w:val="1346"/>
        </w:trPr>
        <w:tc>
          <w:tcPr>
            <w:tcW w:w="484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6" w:type="dxa"/>
          </w:tcPr>
          <w:p w:rsidR="00C332E8" w:rsidRPr="00A70615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Основное свойство дроби</w:t>
            </w:r>
          </w:p>
        </w:tc>
        <w:tc>
          <w:tcPr>
            <w:tcW w:w="1134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7" w:type="dxa"/>
          </w:tcPr>
          <w:p w:rsidR="00C332E8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Занятие-консультация, практикум, индивидуальное домашнее задание, решение тестов. Решение тренировочных и контрольных заданий после урока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Основное свойство дроби</w:t>
            </w: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332E8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hyperlink r:id="rId6" w:history="1">
              <w:r w:rsidRPr="00FC2D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https://resh.edu.ru/subject/lesson/1549/start/</w:t>
              </w:r>
            </w:hyperlink>
          </w:p>
          <w:p w:rsidR="00C332E8" w:rsidRPr="00A70615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5" w:type="dxa"/>
          </w:tcPr>
          <w:p w:rsidR="00C332E8" w:rsidRPr="003502E7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Pr="00A7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  <w:r w:rsidRPr="00A70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</w:t>
            </w:r>
          </w:p>
        </w:tc>
      </w:tr>
      <w:tr w:rsidR="00C332E8" w:rsidRPr="00A70615" w:rsidTr="00577774">
        <w:trPr>
          <w:trHeight w:val="252"/>
        </w:trPr>
        <w:tc>
          <w:tcPr>
            <w:tcW w:w="484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6" w:type="dxa"/>
          </w:tcPr>
          <w:p w:rsidR="00C332E8" w:rsidRPr="00A70615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38B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34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7" w:type="dxa"/>
          </w:tcPr>
          <w:p w:rsidR="00C332E8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C332E8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C2D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https://resh.edu.ru/subject/lesson/1550/main/</w:t>
              </w:r>
            </w:hyperlink>
            <w:r w:rsidRPr="00A70615">
              <w:rPr>
                <w:rFonts w:ascii="Times New Roman" w:hAnsi="Times New Roman" w:cs="Times New Roman"/>
                <w:sz w:val="28"/>
                <w:szCs w:val="28"/>
              </w:rPr>
              <w:t xml:space="preserve">, практикум, индивидуальное домашнее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задание, решение тестов. </w:t>
            </w: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Решение тренировочных и контрольных заданий после урока на тему «</w:t>
            </w:r>
            <w:r w:rsidRPr="003502E7">
              <w:rPr>
                <w:rFonts w:ascii="Times New Roman" w:hAnsi="Times New Roman"/>
                <w:color w:val="000000"/>
                <w:sz w:val="28"/>
                <w:szCs w:val="28"/>
              </w:rPr>
              <w:t>Сложение, вычитание, умножение и деление алгебраических дробей</w:t>
            </w: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C332E8" w:rsidRDefault="00C332E8" w:rsidP="00577774">
            <w:pPr>
              <w:pStyle w:val="a5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(Урок №9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A70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/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anchor="203483" w:history="1">
              <w:r w:rsidRPr="00FC2D5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https://resh.edu.ru/subject/lesson/1550/train/#203483</w:t>
              </w:r>
            </w:hyperlink>
          </w:p>
          <w:p w:rsidR="00C332E8" w:rsidRDefault="00C332E8" w:rsidP="00577774">
            <w:pPr>
              <w:pStyle w:val="a5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C332E8" w:rsidRPr="003502E7" w:rsidRDefault="00C332E8" w:rsidP="00577774">
            <w:pPr>
              <w:pStyle w:val="a5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2E7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№10</w:t>
            </w:r>
          </w:p>
          <w:p w:rsidR="00C332E8" w:rsidRPr="00A70615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E6C7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https://resh.edu.ru/subject/lesson/1967/start/</w:t>
              </w:r>
            </w:hyperlink>
          </w:p>
        </w:tc>
        <w:tc>
          <w:tcPr>
            <w:tcW w:w="865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C332E8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</w:tr>
      <w:tr w:rsidR="00C332E8" w:rsidRPr="00A70615" w:rsidTr="00577774">
        <w:trPr>
          <w:trHeight w:val="240"/>
        </w:trPr>
        <w:tc>
          <w:tcPr>
            <w:tcW w:w="484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</w:tcPr>
          <w:p w:rsidR="00C332E8" w:rsidRPr="003502E7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02E7">
              <w:rPr>
                <w:rFonts w:ascii="Times New Roman" w:hAnsi="Times New Roman"/>
                <w:color w:val="000000"/>
                <w:sz w:val="28"/>
                <w:szCs w:val="28"/>
              </w:rPr>
              <w:t>Умножение и деление алгебраических дробей</w:t>
            </w:r>
          </w:p>
        </w:tc>
        <w:tc>
          <w:tcPr>
            <w:tcW w:w="1134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7" w:type="dxa"/>
          </w:tcPr>
          <w:p w:rsidR="00C332E8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</w:t>
            </w:r>
            <w:proofErr w:type="spellStart"/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видеоурока</w:t>
            </w:r>
            <w:proofErr w:type="spellEnd"/>
            <w:r w:rsidRPr="00A70615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РЭШ; решение тренировочных и контрольных заданий после урока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11) </w:t>
            </w:r>
            <w:hyperlink r:id="rId12" w:history="1">
              <w:r w:rsidRPr="00EE6C7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https://resh.edu.ru/subject/lesson/1968/start/</w:t>
              </w:r>
            </w:hyperlink>
          </w:p>
          <w:p w:rsidR="00C332E8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12</w:t>
            </w:r>
          </w:p>
          <w:p w:rsidR="00C332E8" w:rsidRPr="00A70615" w:rsidRDefault="00C332E8" w:rsidP="005777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EE6C7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https://resh.edu.ru/subject/lesson/1969/start/</w:t>
              </w:r>
            </w:hyperlink>
          </w:p>
        </w:tc>
        <w:tc>
          <w:tcPr>
            <w:tcW w:w="865" w:type="dxa"/>
          </w:tcPr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A9689A">
                <w:rPr>
                  <w:rStyle w:val="a4"/>
                </w:rPr>
                <w:t xml:space="preserve">E:\Desktop\Решение текстовых задач, содержащих дроби и </w:t>
              </w:r>
              <w:r w:rsidRPr="00A9689A">
                <w:rPr>
                  <w:rStyle w:val="a4"/>
                </w:rPr>
                <w:lastRenderedPageBreak/>
                <w:t>проценты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C332E8" w:rsidRPr="00A70615" w:rsidRDefault="00C332E8" w:rsidP="005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7061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</w:tbl>
    <w:p w:rsidR="00C332E8" w:rsidRPr="00A70615" w:rsidRDefault="00C332E8" w:rsidP="00C332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2E8" w:rsidRDefault="00C332E8" w:rsidP="00C33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2E8" w:rsidRDefault="00C332E8" w:rsidP="00C33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2E8" w:rsidRDefault="00C332E8" w:rsidP="00C33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2E8" w:rsidRDefault="00C332E8" w:rsidP="00C33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2E8" w:rsidRDefault="00C332E8" w:rsidP="00C33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2E8" w:rsidRDefault="00C332E8" w:rsidP="00C33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2E8" w:rsidRPr="00A70615" w:rsidRDefault="00C332E8" w:rsidP="00C332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968" w:rsidRDefault="00956968"/>
    <w:sectPr w:rsidR="0095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C3"/>
    <w:rsid w:val="007E35C3"/>
    <w:rsid w:val="00956968"/>
    <w:rsid w:val="00C3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32E8"/>
    <w:rPr>
      <w:color w:val="0000FF" w:themeColor="hyperlink"/>
      <w:u w:val="single"/>
    </w:rPr>
  </w:style>
  <w:style w:type="paragraph" w:styleId="a5">
    <w:name w:val="No Spacing"/>
    <w:uiPriority w:val="1"/>
    <w:qFormat/>
    <w:rsid w:val="00C332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32E8"/>
    <w:rPr>
      <w:color w:val="0000FF" w:themeColor="hyperlink"/>
      <w:u w:val="single"/>
    </w:rPr>
  </w:style>
  <w:style w:type="paragraph" w:styleId="a5">
    <w:name w:val="No Spacing"/>
    <w:uiPriority w:val="1"/>
    <w:qFormat/>
    <w:rsid w:val="00C33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550/main/" TargetMode="External"/><Relationship Id="rId13" Type="http://schemas.openxmlformats.org/officeDocument/2006/relationships/hyperlink" Target="https://resh.edu.ru/subject/lesson/1969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549/start/" TargetMode="External"/><Relationship Id="rId12" Type="http://schemas.openxmlformats.org/officeDocument/2006/relationships/hyperlink" Target="https://resh.edu.ru/subject/lesson/1968/start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549/start/" TargetMode="External"/><Relationship Id="rId11" Type="http://schemas.openxmlformats.org/officeDocument/2006/relationships/hyperlink" Target="https://resh.edu.ru/subject/lesson/1967/start/" TargetMode="External"/><Relationship Id="rId5" Type="http://schemas.openxmlformats.org/officeDocument/2006/relationships/hyperlink" Target="https://resh.edu.ru/subject/lesson/2907/star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1550/tr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841/train/315189/" TargetMode="External"/><Relationship Id="rId14" Type="http://schemas.openxmlformats.org/officeDocument/2006/relationships/hyperlink" Target="file:///E:\Desktop\&#1056;&#1077;&#1096;&#1077;&#1085;&#1080;&#1077;%20&#1090;&#1077;&#1082;&#1089;&#1090;&#1086;&#1074;&#1099;&#1093;%20&#1079;&#1072;&#1076;&#1072;&#1095;,%20&#1089;&#1086;&#1076;&#1077;&#1088;&#1078;&#1072;&#1097;&#1080;&#1093;%20&#1076;&#1088;&#1086;&#1073;&#1080;%20&#1080;%20&#1087;&#1088;&#1086;&#1094;&#1077;&#1085;&#1090;&#109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2025-03-19T08:56:00Z</dcterms:created>
  <dcterms:modified xsi:type="dcterms:W3CDTF">2025-03-19T08:56:00Z</dcterms:modified>
</cp:coreProperties>
</file>